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C201" w14:textId="1657D54C" w:rsidR="00384594" w:rsidRPr="00595E1F" w:rsidRDefault="00B72BCD" w:rsidP="00360151">
      <w:pPr>
        <w:ind w:left="2410"/>
        <w:rPr>
          <w:b/>
          <w:bCs/>
          <w:i/>
          <w:iCs/>
          <w:sz w:val="32"/>
          <w:szCs w:val="32"/>
        </w:rPr>
      </w:pPr>
      <w:r w:rsidRPr="00595E1F">
        <w:rPr>
          <w:b/>
          <w:bCs/>
          <w:i/>
          <w:iCs/>
          <w:noProof/>
          <w:sz w:val="40"/>
          <w:szCs w:val="40"/>
          <w:lang w:eastAsia="nl-NL"/>
        </w:rPr>
        <w:drawing>
          <wp:anchor distT="0" distB="0" distL="114300" distR="114300" simplePos="0" relativeHeight="251658240" behindDoc="0" locked="0" layoutInCell="1" allowOverlap="1" wp14:anchorId="39F5FF03" wp14:editId="37FC8982">
            <wp:simplePos x="0" y="0"/>
            <wp:positionH relativeFrom="margin">
              <wp:posOffset>49530</wp:posOffset>
            </wp:positionH>
            <wp:positionV relativeFrom="margin">
              <wp:posOffset>-290195</wp:posOffset>
            </wp:positionV>
            <wp:extent cx="1149350" cy="82359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149350" cy="823595"/>
                    </a:xfrm>
                    <a:prstGeom prst="rect">
                      <a:avLst/>
                    </a:prstGeom>
                  </pic:spPr>
                </pic:pic>
              </a:graphicData>
            </a:graphic>
            <wp14:sizeRelH relativeFrom="margin">
              <wp14:pctWidth>0</wp14:pctWidth>
            </wp14:sizeRelH>
            <wp14:sizeRelV relativeFrom="margin">
              <wp14:pctHeight>0</wp14:pctHeight>
            </wp14:sizeRelV>
          </wp:anchor>
        </w:drawing>
      </w:r>
      <w:r w:rsidRPr="00595E1F">
        <w:rPr>
          <w:b/>
          <w:bCs/>
          <w:i/>
          <w:iCs/>
          <w:sz w:val="40"/>
          <w:szCs w:val="40"/>
        </w:rPr>
        <w:t>Commissie P</w:t>
      </w:r>
      <w:r w:rsidR="003D0FDC">
        <w:rPr>
          <w:b/>
          <w:bCs/>
          <w:i/>
          <w:iCs/>
          <w:sz w:val="40"/>
          <w:szCs w:val="40"/>
        </w:rPr>
        <w:t>KN</w:t>
      </w:r>
      <w:r w:rsidRPr="00595E1F">
        <w:rPr>
          <w:b/>
          <w:bCs/>
          <w:i/>
          <w:iCs/>
          <w:sz w:val="40"/>
          <w:szCs w:val="40"/>
        </w:rPr>
        <w:t xml:space="preserve"> Wommels – Hidaard</w:t>
      </w:r>
    </w:p>
    <w:p w14:paraId="7CBC73F2" w14:textId="3235D71B" w:rsidR="00B72BCD" w:rsidRPr="00B0154F" w:rsidRDefault="00B72BCD" w:rsidP="00360151">
      <w:pPr>
        <w:ind w:left="2410"/>
        <w:rPr>
          <w:b/>
          <w:bCs/>
          <w:sz w:val="28"/>
          <w:szCs w:val="28"/>
        </w:rPr>
      </w:pPr>
      <w:r w:rsidRPr="00B0154F">
        <w:rPr>
          <w:b/>
          <w:bCs/>
          <w:sz w:val="28"/>
          <w:szCs w:val="28"/>
        </w:rPr>
        <w:t>Jaarverslag 202</w:t>
      </w:r>
      <w:r w:rsidR="00FE4E36">
        <w:rPr>
          <w:b/>
          <w:bCs/>
          <w:sz w:val="28"/>
          <w:szCs w:val="28"/>
        </w:rPr>
        <w:t>5</w:t>
      </w:r>
      <w:r w:rsidRPr="00B0154F">
        <w:rPr>
          <w:b/>
          <w:bCs/>
          <w:sz w:val="28"/>
          <w:szCs w:val="28"/>
        </w:rPr>
        <w:t xml:space="preserve"> </w:t>
      </w:r>
    </w:p>
    <w:p w14:paraId="1B935AA1" w14:textId="77777777" w:rsidR="00A155EF" w:rsidRPr="00593D0D" w:rsidRDefault="00EB058E" w:rsidP="00A155EF">
      <w:pPr>
        <w:spacing w:after="0"/>
        <w:ind w:left="284" w:right="213"/>
        <w:rPr>
          <w:rFonts w:ascii="Tahoma" w:hAnsi="Tahoma" w:cs="Tahoma"/>
          <w:color w:val="000000" w:themeColor="text1"/>
        </w:rPr>
      </w:pPr>
      <w:r w:rsidRPr="00593D0D">
        <w:rPr>
          <w:rFonts w:ascii="Tahoma" w:hAnsi="Tahoma" w:cs="Tahoma"/>
          <w:color w:val="000000" w:themeColor="text1"/>
        </w:rPr>
        <w:t xml:space="preserve">De ZWO </w:t>
      </w:r>
      <w:r w:rsidR="00A155EF" w:rsidRPr="00593D0D">
        <w:rPr>
          <w:rFonts w:ascii="Tahoma" w:hAnsi="Tahoma" w:cs="Tahoma"/>
          <w:color w:val="000000" w:themeColor="text1"/>
        </w:rPr>
        <w:t>(</w:t>
      </w:r>
      <w:r w:rsidRPr="00593D0D">
        <w:rPr>
          <w:rFonts w:ascii="Tahoma" w:hAnsi="Tahoma" w:cs="Tahoma"/>
          <w:color w:val="000000" w:themeColor="text1"/>
        </w:rPr>
        <w:t xml:space="preserve">een </w:t>
      </w:r>
      <w:r w:rsidR="00595E1F" w:rsidRPr="00593D0D">
        <w:rPr>
          <w:rFonts w:ascii="Tahoma" w:hAnsi="Tahoma" w:cs="Tahoma"/>
          <w:color w:val="000000" w:themeColor="text1"/>
        </w:rPr>
        <w:t>subcommissie</w:t>
      </w:r>
      <w:r w:rsidR="00A155EF" w:rsidRPr="00593D0D">
        <w:rPr>
          <w:rFonts w:ascii="Tahoma" w:hAnsi="Tahoma" w:cs="Tahoma"/>
          <w:color w:val="000000" w:themeColor="text1"/>
        </w:rPr>
        <w:t xml:space="preserve"> van de diaconie) richt zijn pijlen </w:t>
      </w:r>
      <w:r w:rsidRPr="00593D0D">
        <w:rPr>
          <w:rFonts w:ascii="Tahoma" w:hAnsi="Tahoma" w:cs="Tahoma"/>
          <w:color w:val="000000" w:themeColor="text1"/>
        </w:rPr>
        <w:t xml:space="preserve">op buitenlandse hulporganisatie. </w:t>
      </w:r>
      <w:r w:rsidR="00A155EF" w:rsidRPr="00593D0D">
        <w:rPr>
          <w:rFonts w:ascii="Tahoma" w:hAnsi="Tahoma" w:cs="Tahoma"/>
          <w:color w:val="000000" w:themeColor="text1"/>
        </w:rPr>
        <w:t xml:space="preserve">En </w:t>
      </w:r>
      <w:r w:rsidRPr="00593D0D">
        <w:rPr>
          <w:rFonts w:ascii="Tahoma" w:hAnsi="Tahoma" w:cs="Tahoma"/>
          <w:color w:val="000000" w:themeColor="text1"/>
        </w:rPr>
        <w:t xml:space="preserve">zijn er </w:t>
      </w:r>
      <w:r w:rsidR="00A155EF" w:rsidRPr="00593D0D">
        <w:rPr>
          <w:rFonts w:ascii="Tahoma" w:hAnsi="Tahoma" w:cs="Tahoma"/>
          <w:color w:val="000000" w:themeColor="text1"/>
        </w:rPr>
        <w:t>te veel om in mee te participeren</w:t>
      </w:r>
      <w:r w:rsidRPr="00593D0D">
        <w:rPr>
          <w:rFonts w:ascii="Tahoma" w:hAnsi="Tahoma" w:cs="Tahoma"/>
          <w:color w:val="000000" w:themeColor="text1"/>
        </w:rPr>
        <w:t>. Kijk maar een</w:t>
      </w:r>
      <w:r w:rsidR="003D0FDC" w:rsidRPr="00593D0D">
        <w:rPr>
          <w:rFonts w:ascii="Tahoma" w:hAnsi="Tahoma" w:cs="Tahoma"/>
          <w:color w:val="000000" w:themeColor="text1"/>
        </w:rPr>
        <w:t>s</w:t>
      </w:r>
      <w:r w:rsidRPr="00593D0D">
        <w:rPr>
          <w:rFonts w:ascii="Tahoma" w:hAnsi="Tahoma" w:cs="Tahoma"/>
          <w:color w:val="000000" w:themeColor="text1"/>
        </w:rPr>
        <w:t xml:space="preserve"> op de website van Kerk In Actie.</w:t>
      </w:r>
    </w:p>
    <w:p w14:paraId="76DF7391" w14:textId="26C1B3E5" w:rsidR="00A155EF" w:rsidRPr="00593D0D" w:rsidRDefault="00A155EF" w:rsidP="00A155EF">
      <w:pPr>
        <w:spacing w:after="0"/>
        <w:ind w:left="284" w:right="213"/>
        <w:rPr>
          <w:rFonts w:ascii="Tahoma" w:hAnsi="Tahoma" w:cs="Tahoma"/>
          <w:color w:val="000000" w:themeColor="text1"/>
        </w:rPr>
      </w:pPr>
      <w:r w:rsidRPr="00593D0D">
        <w:rPr>
          <w:rFonts w:ascii="Tahoma" w:hAnsi="Tahoma" w:cs="Tahoma"/>
          <w:color w:val="000000" w:themeColor="text1"/>
        </w:rPr>
        <w:t xml:space="preserve">Je </w:t>
      </w:r>
      <w:r w:rsidR="00593D0D" w:rsidRPr="00593D0D">
        <w:rPr>
          <w:rFonts w:ascii="Tahoma" w:hAnsi="Tahoma" w:cs="Tahoma"/>
          <w:color w:val="000000" w:themeColor="text1"/>
        </w:rPr>
        <w:t>vindt</w:t>
      </w:r>
      <w:r w:rsidRPr="00593D0D">
        <w:rPr>
          <w:rFonts w:ascii="Tahoma" w:hAnsi="Tahoma" w:cs="Tahoma"/>
          <w:color w:val="000000" w:themeColor="text1"/>
        </w:rPr>
        <w:t xml:space="preserve"> daar een scala aan goede initiatieven waar de kerken zich voor in kunnen zetten. Kerk in actie is ons landelijke baken</w:t>
      </w:r>
      <w:r w:rsidR="00281673">
        <w:rPr>
          <w:rFonts w:ascii="Tahoma" w:hAnsi="Tahoma" w:cs="Tahoma"/>
          <w:color w:val="000000" w:themeColor="text1"/>
        </w:rPr>
        <w:t xml:space="preserve"> voor het buitenland</w:t>
      </w:r>
      <w:r w:rsidRPr="00593D0D">
        <w:rPr>
          <w:rFonts w:ascii="Tahoma" w:hAnsi="Tahoma" w:cs="Tahoma"/>
          <w:color w:val="000000" w:themeColor="text1"/>
        </w:rPr>
        <w:t xml:space="preserve"> in al die </w:t>
      </w:r>
      <w:r w:rsidR="00281673">
        <w:rPr>
          <w:rFonts w:ascii="Tahoma" w:hAnsi="Tahoma" w:cs="Tahoma"/>
          <w:color w:val="000000" w:themeColor="text1"/>
        </w:rPr>
        <w:t xml:space="preserve">goede </w:t>
      </w:r>
      <w:r w:rsidR="00EB058E" w:rsidRPr="00593D0D">
        <w:rPr>
          <w:rFonts w:ascii="Tahoma" w:hAnsi="Tahoma" w:cs="Tahoma"/>
          <w:color w:val="000000" w:themeColor="text1"/>
        </w:rPr>
        <w:t>initiatieven</w:t>
      </w:r>
      <w:r w:rsidR="00281673">
        <w:rPr>
          <w:rFonts w:ascii="Tahoma" w:hAnsi="Tahoma" w:cs="Tahoma"/>
          <w:color w:val="000000" w:themeColor="text1"/>
        </w:rPr>
        <w:t>,</w:t>
      </w:r>
      <w:r w:rsidR="00EB058E" w:rsidRPr="00593D0D">
        <w:rPr>
          <w:rFonts w:ascii="Tahoma" w:hAnsi="Tahoma" w:cs="Tahoma"/>
          <w:color w:val="000000" w:themeColor="text1"/>
        </w:rPr>
        <w:t xml:space="preserve"> die </w:t>
      </w:r>
      <w:r w:rsidRPr="00593D0D">
        <w:rPr>
          <w:rFonts w:ascii="Tahoma" w:hAnsi="Tahoma" w:cs="Tahoma"/>
          <w:color w:val="000000" w:themeColor="text1"/>
        </w:rPr>
        <w:t>zij ondersteunen.</w:t>
      </w:r>
    </w:p>
    <w:p w14:paraId="0442C2F3" w14:textId="77777777" w:rsidR="00A155EF" w:rsidRPr="001A4BA9" w:rsidRDefault="00A155EF" w:rsidP="00A155EF">
      <w:pPr>
        <w:spacing w:after="0"/>
        <w:ind w:left="284" w:right="213"/>
        <w:rPr>
          <w:rFonts w:ascii="Tahoma" w:hAnsi="Tahoma" w:cs="Tahoma"/>
          <w:color w:val="000000" w:themeColor="text1"/>
          <w:sz w:val="18"/>
          <w:szCs w:val="18"/>
        </w:rPr>
      </w:pPr>
    </w:p>
    <w:p w14:paraId="500FAB8D" w14:textId="2953EBFB" w:rsidR="00B72BCD" w:rsidRDefault="001E3BF0" w:rsidP="00A155EF">
      <w:pPr>
        <w:ind w:left="284" w:right="213"/>
        <w:rPr>
          <w:rFonts w:ascii="Tahoma" w:hAnsi="Tahoma" w:cs="Tahoma"/>
          <w:color w:val="000000" w:themeColor="text1"/>
        </w:rPr>
      </w:pPr>
      <w:r w:rsidRPr="00593D0D">
        <w:rPr>
          <w:rFonts w:ascii="Tahoma" w:hAnsi="Tahoma" w:cs="Tahoma"/>
          <w:color w:val="000000" w:themeColor="text1"/>
        </w:rPr>
        <w:t>Op het collecterooster van 202</w:t>
      </w:r>
      <w:r w:rsidR="00281673">
        <w:rPr>
          <w:rFonts w:ascii="Tahoma" w:hAnsi="Tahoma" w:cs="Tahoma"/>
          <w:color w:val="000000" w:themeColor="text1"/>
        </w:rPr>
        <w:t>5</w:t>
      </w:r>
      <w:r w:rsidRPr="00593D0D">
        <w:rPr>
          <w:rFonts w:ascii="Tahoma" w:hAnsi="Tahoma" w:cs="Tahoma"/>
          <w:color w:val="000000" w:themeColor="text1"/>
        </w:rPr>
        <w:t xml:space="preserve"> staan</w:t>
      </w:r>
      <w:r w:rsidR="00A155EF" w:rsidRPr="00593D0D">
        <w:rPr>
          <w:rFonts w:ascii="Tahoma" w:hAnsi="Tahoma" w:cs="Tahoma"/>
          <w:color w:val="000000" w:themeColor="text1"/>
        </w:rPr>
        <w:t xml:space="preserve"> zo’n </w:t>
      </w:r>
      <w:r w:rsidR="009B48AE" w:rsidRPr="00593D0D">
        <w:rPr>
          <w:rFonts w:ascii="Tahoma" w:hAnsi="Tahoma" w:cs="Tahoma"/>
          <w:b/>
          <w:bCs/>
          <w:color w:val="000000" w:themeColor="text1"/>
        </w:rPr>
        <w:t>24</w:t>
      </w:r>
      <w:r w:rsidR="009B48AE" w:rsidRPr="00593D0D">
        <w:rPr>
          <w:rFonts w:ascii="Tahoma" w:hAnsi="Tahoma" w:cs="Tahoma"/>
          <w:color w:val="000000" w:themeColor="text1"/>
        </w:rPr>
        <w:t xml:space="preserve"> collectes voor de ZWO</w:t>
      </w:r>
      <w:r w:rsidR="000F23F2">
        <w:rPr>
          <w:rFonts w:ascii="Tahoma" w:hAnsi="Tahoma" w:cs="Tahoma"/>
          <w:color w:val="000000" w:themeColor="text1"/>
        </w:rPr>
        <w:t xml:space="preserve"> </w:t>
      </w:r>
      <w:r w:rsidR="00A155EF" w:rsidRPr="00593D0D">
        <w:rPr>
          <w:rFonts w:ascii="Tahoma" w:hAnsi="Tahoma" w:cs="Tahoma"/>
          <w:color w:val="000000" w:themeColor="text1"/>
        </w:rPr>
        <w:t>(buitenland dus)</w:t>
      </w:r>
      <w:r w:rsidR="000F23F2">
        <w:rPr>
          <w:rFonts w:ascii="Tahoma" w:hAnsi="Tahoma" w:cs="Tahoma"/>
          <w:color w:val="000000" w:themeColor="text1"/>
        </w:rPr>
        <w:t>.</w:t>
      </w:r>
      <w:r w:rsidR="00281673">
        <w:rPr>
          <w:rFonts w:ascii="Tahoma" w:hAnsi="Tahoma" w:cs="Tahoma"/>
          <w:color w:val="000000" w:themeColor="text1"/>
        </w:rPr>
        <w:t xml:space="preserve"> ZWO is een afkorting van </w:t>
      </w:r>
      <w:r w:rsidR="00281673" w:rsidRPr="00281673">
        <w:rPr>
          <w:rFonts w:ascii="Tahoma" w:hAnsi="Tahoma" w:cs="Tahoma"/>
          <w:b/>
          <w:bCs/>
          <w:color w:val="000000" w:themeColor="text1"/>
          <w:sz w:val="24"/>
          <w:szCs w:val="24"/>
        </w:rPr>
        <w:t>Z</w:t>
      </w:r>
      <w:r w:rsidR="00281673">
        <w:rPr>
          <w:rFonts w:ascii="Tahoma" w:hAnsi="Tahoma" w:cs="Tahoma"/>
          <w:color w:val="000000" w:themeColor="text1"/>
        </w:rPr>
        <w:t xml:space="preserve">ending </w:t>
      </w:r>
      <w:r w:rsidR="00281673" w:rsidRPr="00281673">
        <w:rPr>
          <w:rFonts w:ascii="Tahoma" w:hAnsi="Tahoma" w:cs="Tahoma"/>
          <w:b/>
          <w:bCs/>
          <w:color w:val="000000" w:themeColor="text1"/>
          <w:sz w:val="24"/>
          <w:szCs w:val="24"/>
        </w:rPr>
        <w:t>W</w:t>
      </w:r>
      <w:r w:rsidR="00281673">
        <w:rPr>
          <w:rFonts w:ascii="Tahoma" w:hAnsi="Tahoma" w:cs="Tahoma"/>
          <w:color w:val="000000" w:themeColor="text1"/>
        </w:rPr>
        <w:t xml:space="preserve">erelddiakonaat en </w:t>
      </w:r>
      <w:r w:rsidR="00281673" w:rsidRPr="00281673">
        <w:rPr>
          <w:rFonts w:ascii="Tahoma" w:hAnsi="Tahoma" w:cs="Tahoma"/>
          <w:b/>
          <w:bCs/>
          <w:color w:val="000000" w:themeColor="text1"/>
          <w:sz w:val="24"/>
          <w:szCs w:val="24"/>
        </w:rPr>
        <w:t>O</w:t>
      </w:r>
      <w:r w:rsidR="00281673">
        <w:rPr>
          <w:rFonts w:ascii="Tahoma" w:hAnsi="Tahoma" w:cs="Tahoma"/>
          <w:color w:val="000000" w:themeColor="text1"/>
        </w:rPr>
        <w:t xml:space="preserve">ntwikkeling. Wij ondersteunen alweer 3 jaar </w:t>
      </w:r>
      <w:r w:rsidR="001A4BA9">
        <w:rPr>
          <w:rFonts w:ascii="Tahoma" w:hAnsi="Tahoma" w:cs="Tahoma"/>
          <w:color w:val="000000" w:themeColor="text1"/>
        </w:rPr>
        <w:t>Moldavië</w:t>
      </w:r>
      <w:r w:rsidR="00281673">
        <w:rPr>
          <w:rFonts w:ascii="Tahoma" w:hAnsi="Tahoma" w:cs="Tahoma"/>
          <w:color w:val="000000" w:themeColor="text1"/>
        </w:rPr>
        <w:t xml:space="preserve"> projecten. Dat wordt dit jaar (2025) afgesloten, maar gaat natuurlijk bij Kerk In Actie nog wel door met alle belangrijke doelen en meer. </w:t>
      </w:r>
    </w:p>
    <w:p w14:paraId="512CDB53" w14:textId="77777777" w:rsidR="00281673" w:rsidRPr="001A4BA9" w:rsidRDefault="00281673" w:rsidP="00A155EF">
      <w:pPr>
        <w:ind w:left="284" w:right="213"/>
        <w:rPr>
          <w:rFonts w:ascii="Tahoma" w:hAnsi="Tahoma" w:cs="Tahoma"/>
          <w:color w:val="000000" w:themeColor="text1"/>
          <w:sz w:val="2"/>
          <w:szCs w:val="2"/>
        </w:rPr>
      </w:pPr>
    </w:p>
    <w:p w14:paraId="0AEDECB7" w14:textId="51A995B1" w:rsidR="003D0FDC" w:rsidRPr="00593D0D" w:rsidRDefault="00DA3A29" w:rsidP="00A155EF">
      <w:pPr>
        <w:ind w:left="284" w:right="213"/>
        <w:rPr>
          <w:rFonts w:ascii="Tahoma" w:hAnsi="Tahoma" w:cs="Tahoma"/>
          <w:color w:val="000000" w:themeColor="text1"/>
        </w:rPr>
      </w:pPr>
      <w:r w:rsidRPr="00593D0D">
        <w:rPr>
          <w:rFonts w:ascii="Tahoma" w:hAnsi="Tahoma" w:cs="Tahoma"/>
          <w:color w:val="000000" w:themeColor="text1"/>
        </w:rPr>
        <w:t xml:space="preserve">De </w:t>
      </w:r>
      <w:r w:rsidR="0093105D" w:rsidRPr="00593D0D">
        <w:rPr>
          <w:rFonts w:ascii="Tahoma" w:hAnsi="Tahoma" w:cs="Tahoma"/>
          <w:color w:val="000000" w:themeColor="text1"/>
        </w:rPr>
        <w:t xml:space="preserve">ZWO </w:t>
      </w:r>
      <w:r w:rsidR="00281673">
        <w:rPr>
          <w:rFonts w:ascii="Tahoma" w:hAnsi="Tahoma" w:cs="Tahoma"/>
          <w:color w:val="000000" w:themeColor="text1"/>
        </w:rPr>
        <w:t xml:space="preserve">poogt elk jaar </w:t>
      </w:r>
      <w:r w:rsidRPr="00593D0D">
        <w:rPr>
          <w:rFonts w:ascii="Tahoma" w:hAnsi="Tahoma" w:cs="Tahoma"/>
          <w:color w:val="000000" w:themeColor="text1"/>
        </w:rPr>
        <w:t xml:space="preserve">een </w:t>
      </w:r>
      <w:r w:rsidR="006B24FA">
        <w:rPr>
          <w:rFonts w:ascii="Tahoma" w:hAnsi="Tahoma" w:cs="Tahoma"/>
          <w:color w:val="000000" w:themeColor="text1"/>
        </w:rPr>
        <w:t>goede keuzes te maken bij het invullen van collecte doelen voor het buitenland. Dat blijft lastig en we beseffen maar al te goed dat het nooit genoeg is. Ook de activiteiten bedenken en uitvoeren is elk jaar een uitdaging en ook daar dwingt het ons om keuzes te maken. Vooralsnog laten wij ons niet ontmoedigen en dat blijkt weer bij elke vergadering die we plannen.</w:t>
      </w:r>
    </w:p>
    <w:p w14:paraId="0C6EDBFD" w14:textId="4F8D13CE" w:rsidR="00360151" w:rsidRPr="00593D0D" w:rsidRDefault="00EB058E" w:rsidP="00A155EF">
      <w:pPr>
        <w:ind w:left="284" w:right="213"/>
        <w:rPr>
          <w:rFonts w:ascii="Tahoma" w:hAnsi="Tahoma" w:cs="Tahoma"/>
          <w:color w:val="000000" w:themeColor="text1"/>
        </w:rPr>
      </w:pPr>
      <w:r w:rsidRPr="00593D0D">
        <w:rPr>
          <w:rFonts w:ascii="Tahoma" w:hAnsi="Tahoma" w:cs="Tahoma"/>
          <w:color w:val="000000" w:themeColor="text1"/>
        </w:rPr>
        <w:t xml:space="preserve">Wat we zoal deden </w:t>
      </w:r>
      <w:r w:rsidR="00A155EF" w:rsidRPr="00593D0D">
        <w:rPr>
          <w:rFonts w:ascii="Tahoma" w:hAnsi="Tahoma" w:cs="Tahoma"/>
          <w:color w:val="000000" w:themeColor="text1"/>
        </w:rPr>
        <w:t>in 202</w:t>
      </w:r>
      <w:r w:rsidR="006B24FA">
        <w:rPr>
          <w:rFonts w:ascii="Tahoma" w:hAnsi="Tahoma" w:cs="Tahoma"/>
          <w:color w:val="000000" w:themeColor="text1"/>
        </w:rPr>
        <w:t>5</w:t>
      </w:r>
      <w:r w:rsidRPr="00593D0D">
        <w:rPr>
          <w:rFonts w:ascii="Tahoma" w:hAnsi="Tahoma" w:cs="Tahoma"/>
          <w:color w:val="000000" w:themeColor="text1"/>
        </w:rPr>
        <w:t xml:space="preserve"> :</w:t>
      </w:r>
    </w:p>
    <w:p w14:paraId="1A5B8308" w14:textId="5CAFC360" w:rsidR="00890ADE" w:rsidRPr="00C4559E" w:rsidRDefault="006161AE" w:rsidP="00C4559E">
      <w:pPr>
        <w:pStyle w:val="Lijstalinea"/>
        <w:numPr>
          <w:ilvl w:val="0"/>
          <w:numId w:val="4"/>
        </w:numPr>
        <w:rPr>
          <w:rFonts w:ascii="Tahoma" w:hAnsi="Tahoma" w:cs="Tahoma"/>
          <w:color w:val="000000" w:themeColor="text1"/>
        </w:rPr>
      </w:pPr>
      <w:r w:rsidRPr="00C4559E">
        <w:rPr>
          <w:rFonts w:ascii="Tahoma" w:hAnsi="Tahoma" w:cs="Tahoma"/>
          <w:color w:val="000000" w:themeColor="text1"/>
        </w:rPr>
        <w:t>“</w:t>
      </w:r>
      <w:r w:rsidR="00593D0D" w:rsidRPr="00C4559E">
        <w:rPr>
          <w:rFonts w:ascii="Tahoma" w:hAnsi="Tahoma" w:cs="Tahoma"/>
          <w:color w:val="000000" w:themeColor="text1"/>
        </w:rPr>
        <w:t>Ons</w:t>
      </w:r>
      <w:r w:rsidRPr="00C4559E">
        <w:rPr>
          <w:rFonts w:ascii="Tahoma" w:hAnsi="Tahoma" w:cs="Tahoma"/>
          <w:color w:val="000000" w:themeColor="text1"/>
        </w:rPr>
        <w:t>”</w:t>
      </w:r>
      <w:r w:rsidR="00890ADE" w:rsidRPr="00C4559E">
        <w:rPr>
          <w:rFonts w:ascii="Tahoma" w:hAnsi="Tahoma" w:cs="Tahoma"/>
          <w:color w:val="000000" w:themeColor="text1"/>
        </w:rPr>
        <w:t xml:space="preserve"> buitenland project : </w:t>
      </w:r>
      <w:r w:rsidR="00595E1F" w:rsidRPr="00C4559E">
        <w:rPr>
          <w:rFonts w:ascii="Tahoma" w:hAnsi="Tahoma" w:cs="Tahoma"/>
          <w:color w:val="000000" w:themeColor="text1"/>
        </w:rPr>
        <w:t>Moldavië</w:t>
      </w:r>
      <w:r w:rsidRPr="00C4559E">
        <w:rPr>
          <w:rFonts w:ascii="Tahoma" w:hAnsi="Tahoma" w:cs="Tahoma"/>
          <w:color w:val="000000" w:themeColor="text1"/>
        </w:rPr>
        <w:t xml:space="preserve"> </w:t>
      </w:r>
      <w:r w:rsidR="006B24FA" w:rsidRPr="00C4559E">
        <w:rPr>
          <w:rFonts w:ascii="Tahoma" w:hAnsi="Tahoma" w:cs="Tahoma"/>
          <w:color w:val="000000" w:themeColor="text1"/>
        </w:rPr>
        <w:t xml:space="preserve">gaat z’n laatste jaar in en weten dat veel gemeenteleden de </w:t>
      </w:r>
      <w:r w:rsidR="001A4BA9" w:rsidRPr="00C4559E">
        <w:rPr>
          <w:rFonts w:ascii="Tahoma" w:hAnsi="Tahoma" w:cs="Tahoma"/>
          <w:color w:val="000000" w:themeColor="text1"/>
        </w:rPr>
        <w:t>producten</w:t>
      </w:r>
      <w:r w:rsidR="006B24FA" w:rsidRPr="00C4559E">
        <w:rPr>
          <w:rFonts w:ascii="Tahoma" w:hAnsi="Tahoma" w:cs="Tahoma"/>
          <w:color w:val="000000" w:themeColor="text1"/>
        </w:rPr>
        <w:t xml:space="preserve"> uit dat land veel en goed zijn, dus er worden momenten gekozen om de wijn en de honing weer goed te kunnen </w:t>
      </w:r>
      <w:r w:rsidR="001A4BA9" w:rsidRPr="00C4559E">
        <w:rPr>
          <w:rFonts w:ascii="Tahoma" w:hAnsi="Tahoma" w:cs="Tahoma"/>
          <w:color w:val="000000" w:themeColor="text1"/>
        </w:rPr>
        <w:t>verkopen</w:t>
      </w:r>
      <w:r w:rsidR="006B24FA" w:rsidRPr="00C4559E">
        <w:rPr>
          <w:rFonts w:ascii="Tahoma" w:hAnsi="Tahoma" w:cs="Tahoma"/>
          <w:color w:val="000000" w:themeColor="text1"/>
        </w:rPr>
        <w:t xml:space="preserve"> ten goede aan de export. ( we denken groot, maar blijven klein)</w:t>
      </w:r>
      <w:r w:rsidR="00890ADE" w:rsidRPr="00C4559E">
        <w:rPr>
          <w:rFonts w:ascii="Tahoma" w:hAnsi="Tahoma" w:cs="Tahoma"/>
          <w:color w:val="000000" w:themeColor="text1"/>
        </w:rPr>
        <w:t>.</w:t>
      </w:r>
      <w:r w:rsidR="00751C7B" w:rsidRPr="00C4559E">
        <w:rPr>
          <w:rFonts w:ascii="Tahoma" w:hAnsi="Tahoma" w:cs="Tahoma"/>
          <w:color w:val="000000" w:themeColor="text1"/>
        </w:rPr>
        <w:t xml:space="preserve"> Op 11 september is het op een waardige manier afgesloten en </w:t>
      </w:r>
      <w:r w:rsidR="00C4559E" w:rsidRPr="00C4559E">
        <w:rPr>
          <w:rFonts w:ascii="Tahoma" w:hAnsi="Tahoma" w:cs="Tahoma"/>
          <w:color w:val="000000" w:themeColor="text1"/>
        </w:rPr>
        <w:t xml:space="preserve">werd de presentatie van ons “nieuwe”project opgestart. (GHANA). Ook ds. </w:t>
      </w:r>
      <w:r w:rsidR="00751C7B" w:rsidRPr="00C4559E">
        <w:rPr>
          <w:rFonts w:ascii="Tahoma" w:hAnsi="Tahoma" w:cs="Tahoma"/>
          <w:color w:val="000000" w:themeColor="text1"/>
        </w:rPr>
        <w:t xml:space="preserve">ds. Riemer Praamsma </w:t>
      </w:r>
      <w:r w:rsidR="00C4559E" w:rsidRPr="00C4559E">
        <w:rPr>
          <w:rFonts w:ascii="Tahoma" w:hAnsi="Tahoma" w:cs="Tahoma"/>
          <w:color w:val="000000" w:themeColor="text1"/>
        </w:rPr>
        <w:t>was van de partij.</w:t>
      </w:r>
    </w:p>
    <w:p w14:paraId="15749D26" w14:textId="67BCC5F6" w:rsidR="007F7A48" w:rsidRPr="00C4559E" w:rsidRDefault="009B48AE" w:rsidP="00C4559E">
      <w:pPr>
        <w:pStyle w:val="Lijstalinea"/>
        <w:numPr>
          <w:ilvl w:val="0"/>
          <w:numId w:val="4"/>
        </w:numPr>
        <w:rPr>
          <w:rFonts w:ascii="Tahoma" w:hAnsi="Tahoma" w:cs="Tahoma"/>
          <w:color w:val="000000" w:themeColor="text1"/>
        </w:rPr>
      </w:pPr>
      <w:r w:rsidRPr="00C4559E">
        <w:rPr>
          <w:rFonts w:ascii="Tahoma" w:hAnsi="Tahoma" w:cs="Tahoma"/>
          <w:color w:val="000000" w:themeColor="text1"/>
        </w:rPr>
        <w:t>De Sobere maaltijd</w:t>
      </w:r>
      <w:r w:rsidR="006161AE" w:rsidRPr="00C4559E">
        <w:rPr>
          <w:rFonts w:ascii="Tahoma" w:hAnsi="Tahoma" w:cs="Tahoma"/>
          <w:color w:val="000000" w:themeColor="text1"/>
        </w:rPr>
        <w:t xml:space="preserve"> organiseren. Verbinden en elkaar ontmoeten.</w:t>
      </w:r>
      <w:r w:rsidR="00F3278B" w:rsidRPr="00C4559E">
        <w:rPr>
          <w:rFonts w:ascii="Tahoma" w:hAnsi="Tahoma" w:cs="Tahoma"/>
          <w:color w:val="000000" w:themeColor="text1"/>
        </w:rPr>
        <w:t xml:space="preserve"> Is geweest in it Bynt </w:t>
      </w:r>
      <w:r w:rsidRPr="00C4559E">
        <w:rPr>
          <w:rFonts w:ascii="Tahoma" w:hAnsi="Tahoma" w:cs="Tahoma"/>
          <w:color w:val="000000" w:themeColor="text1"/>
        </w:rPr>
        <w:t xml:space="preserve"> (</w:t>
      </w:r>
      <w:r w:rsidR="006B24FA" w:rsidRPr="00C4559E">
        <w:rPr>
          <w:rFonts w:ascii="Tahoma" w:hAnsi="Tahoma" w:cs="Tahoma"/>
          <w:color w:val="000000" w:themeColor="text1"/>
        </w:rPr>
        <w:t>5 maart 2025</w:t>
      </w:r>
      <w:r w:rsidRPr="00C4559E">
        <w:rPr>
          <w:rFonts w:ascii="Tahoma" w:hAnsi="Tahoma" w:cs="Tahoma"/>
          <w:color w:val="000000" w:themeColor="text1"/>
        </w:rPr>
        <w:t>)</w:t>
      </w:r>
      <w:r w:rsidR="003D0FDC" w:rsidRPr="00C4559E">
        <w:rPr>
          <w:rFonts w:ascii="Tahoma" w:hAnsi="Tahoma" w:cs="Tahoma"/>
          <w:color w:val="000000" w:themeColor="text1"/>
        </w:rPr>
        <w:t>.</w:t>
      </w:r>
      <w:r w:rsidR="0023292E" w:rsidRPr="00C4559E">
        <w:rPr>
          <w:rFonts w:ascii="Tahoma" w:hAnsi="Tahoma" w:cs="Tahoma"/>
          <w:color w:val="000000" w:themeColor="text1"/>
        </w:rPr>
        <w:t xml:space="preserve"> Goed om eens stil te staan en te ervaren wat dat met je doet.</w:t>
      </w:r>
    </w:p>
    <w:p w14:paraId="01D68581" w14:textId="41AA124D" w:rsidR="007F7A48" w:rsidRPr="00C4559E" w:rsidRDefault="009B48AE" w:rsidP="00C4559E">
      <w:pPr>
        <w:pStyle w:val="Lijstalinea"/>
        <w:numPr>
          <w:ilvl w:val="0"/>
          <w:numId w:val="4"/>
        </w:numPr>
        <w:rPr>
          <w:rFonts w:ascii="Tahoma" w:hAnsi="Tahoma" w:cs="Tahoma"/>
          <w:color w:val="000000" w:themeColor="text1"/>
        </w:rPr>
      </w:pPr>
      <w:r w:rsidRPr="00C4559E">
        <w:rPr>
          <w:rFonts w:ascii="Tahoma" w:hAnsi="Tahoma" w:cs="Tahoma"/>
          <w:color w:val="000000" w:themeColor="text1"/>
        </w:rPr>
        <w:t>Wereldgebedsdag</w:t>
      </w:r>
      <w:r w:rsidR="006161AE" w:rsidRPr="00C4559E">
        <w:rPr>
          <w:rFonts w:ascii="Tahoma" w:hAnsi="Tahoma" w:cs="Tahoma"/>
          <w:color w:val="000000" w:themeColor="text1"/>
        </w:rPr>
        <w:t xml:space="preserve"> organiseren in Ny Stapert</w:t>
      </w:r>
      <w:r w:rsidR="0023292E" w:rsidRPr="00C4559E">
        <w:rPr>
          <w:rFonts w:ascii="Tahoma" w:hAnsi="Tahoma" w:cs="Tahoma"/>
          <w:color w:val="000000" w:themeColor="text1"/>
        </w:rPr>
        <w:t>. V</w:t>
      </w:r>
      <w:r w:rsidRPr="00C4559E">
        <w:rPr>
          <w:rFonts w:ascii="Tahoma" w:hAnsi="Tahoma" w:cs="Tahoma"/>
          <w:color w:val="000000" w:themeColor="text1"/>
        </w:rPr>
        <w:t>rijdag</w:t>
      </w:r>
      <w:r w:rsidR="00F3278B" w:rsidRPr="00C4559E">
        <w:rPr>
          <w:rFonts w:ascii="Tahoma" w:hAnsi="Tahoma" w:cs="Tahoma"/>
          <w:color w:val="000000" w:themeColor="text1"/>
        </w:rPr>
        <w:t xml:space="preserve"> </w:t>
      </w:r>
      <w:r w:rsidR="0023292E" w:rsidRPr="00C4559E">
        <w:rPr>
          <w:rFonts w:ascii="Tahoma" w:hAnsi="Tahoma" w:cs="Tahoma"/>
          <w:color w:val="000000" w:themeColor="text1"/>
        </w:rPr>
        <w:t>7</w:t>
      </w:r>
      <w:r w:rsidRPr="00C4559E">
        <w:rPr>
          <w:rFonts w:ascii="Tahoma" w:hAnsi="Tahoma" w:cs="Tahoma"/>
          <w:color w:val="000000" w:themeColor="text1"/>
        </w:rPr>
        <w:t xml:space="preserve"> maart</w:t>
      </w:r>
      <w:r w:rsidR="00F3278B" w:rsidRPr="00C4559E">
        <w:rPr>
          <w:rFonts w:ascii="Tahoma" w:hAnsi="Tahoma" w:cs="Tahoma"/>
          <w:color w:val="000000" w:themeColor="text1"/>
        </w:rPr>
        <w:t xml:space="preserve"> hebben we dat gevierd in Ny Stapert. Tegenwoordig heet het de Multizaal van NS</w:t>
      </w:r>
      <w:r w:rsidR="0023292E" w:rsidRPr="00C4559E">
        <w:rPr>
          <w:rFonts w:ascii="Tahoma" w:hAnsi="Tahoma" w:cs="Tahoma"/>
          <w:color w:val="000000" w:themeColor="text1"/>
        </w:rPr>
        <w:t xml:space="preserve"> (beetje jammer eigenlijk</w:t>
      </w:r>
      <w:r w:rsidRPr="00C4559E">
        <w:rPr>
          <w:rFonts w:ascii="Tahoma" w:hAnsi="Tahoma" w:cs="Tahoma"/>
          <w:color w:val="000000" w:themeColor="text1"/>
        </w:rPr>
        <w:t>)</w:t>
      </w:r>
      <w:r w:rsidR="003D0FDC" w:rsidRPr="00C4559E">
        <w:rPr>
          <w:rFonts w:ascii="Tahoma" w:hAnsi="Tahoma" w:cs="Tahoma"/>
          <w:color w:val="000000" w:themeColor="text1"/>
        </w:rPr>
        <w:t>.</w:t>
      </w:r>
    </w:p>
    <w:p w14:paraId="2033271D" w14:textId="7B540D47" w:rsidR="00890ADE" w:rsidRPr="00C4559E" w:rsidRDefault="00890ADE" w:rsidP="00C4559E">
      <w:pPr>
        <w:pStyle w:val="Lijstalinea"/>
        <w:numPr>
          <w:ilvl w:val="0"/>
          <w:numId w:val="4"/>
        </w:numPr>
        <w:rPr>
          <w:rFonts w:ascii="Tahoma" w:hAnsi="Tahoma" w:cs="Tahoma"/>
          <w:color w:val="000000" w:themeColor="text1"/>
        </w:rPr>
      </w:pPr>
      <w:r w:rsidRPr="00C4559E">
        <w:rPr>
          <w:rFonts w:ascii="Tahoma" w:hAnsi="Tahoma" w:cs="Tahoma"/>
          <w:color w:val="000000" w:themeColor="text1"/>
        </w:rPr>
        <w:t xml:space="preserve">In </w:t>
      </w:r>
      <w:r w:rsidR="00F3278B" w:rsidRPr="00C4559E">
        <w:rPr>
          <w:rFonts w:ascii="Tahoma" w:hAnsi="Tahoma" w:cs="Tahoma"/>
          <w:color w:val="000000" w:themeColor="text1"/>
        </w:rPr>
        <w:t xml:space="preserve">de veertigdagen periode </w:t>
      </w:r>
      <w:r w:rsidR="0023292E" w:rsidRPr="00C4559E">
        <w:rPr>
          <w:rFonts w:ascii="Tahoma" w:hAnsi="Tahoma" w:cs="Tahoma"/>
          <w:color w:val="000000" w:themeColor="text1"/>
        </w:rPr>
        <w:t>hebben we weer 110 kalenders uit kunnen delen om zo voor iedereen en voor elke dag iets mee te geven aan de betekenis ervan.</w:t>
      </w:r>
    </w:p>
    <w:p w14:paraId="55A5FAB6" w14:textId="660CBB99" w:rsidR="00937EFB" w:rsidRPr="00C4559E" w:rsidRDefault="00751C7B" w:rsidP="00C4559E">
      <w:pPr>
        <w:pStyle w:val="Lijstalinea"/>
        <w:numPr>
          <w:ilvl w:val="0"/>
          <w:numId w:val="4"/>
        </w:numPr>
        <w:rPr>
          <w:rFonts w:ascii="Tahoma" w:hAnsi="Tahoma" w:cs="Tahoma"/>
          <w:color w:val="000000" w:themeColor="text1"/>
        </w:rPr>
      </w:pPr>
      <w:r w:rsidRPr="00C4559E">
        <w:rPr>
          <w:rFonts w:ascii="Tahoma" w:hAnsi="Tahoma" w:cs="Tahoma"/>
          <w:color w:val="000000" w:themeColor="text1"/>
        </w:rPr>
        <w:t>We bezoeken elk jaar trouw de Classis vergaderingen en de eerste hadden we al op 24 februari. We doen dat op steeds een andere locatie, zodat niet elke keer dezelfde mensen daar mee bezig hoeven te zijn. Helaas is ook daar de gemiddelde leeftijd pittig.</w:t>
      </w:r>
    </w:p>
    <w:p w14:paraId="7B2E9A63" w14:textId="6970CB27" w:rsidR="00EB058E" w:rsidRPr="00C4559E" w:rsidRDefault="004D4160" w:rsidP="00C4559E">
      <w:pPr>
        <w:pStyle w:val="Lijstalinea"/>
        <w:numPr>
          <w:ilvl w:val="0"/>
          <w:numId w:val="4"/>
        </w:numPr>
        <w:rPr>
          <w:rFonts w:ascii="Tahoma" w:hAnsi="Tahoma" w:cs="Tahoma"/>
          <w:color w:val="000000" w:themeColor="text1"/>
        </w:rPr>
      </w:pPr>
      <w:r w:rsidRPr="00C4559E">
        <w:rPr>
          <w:rFonts w:ascii="Tahoma" w:hAnsi="Tahoma" w:cs="Tahoma"/>
          <w:color w:val="000000" w:themeColor="text1"/>
        </w:rPr>
        <w:t xml:space="preserve">Tijdens </w:t>
      </w:r>
      <w:r w:rsidR="00BA02A1" w:rsidRPr="00C4559E">
        <w:rPr>
          <w:rFonts w:ascii="Tahoma" w:hAnsi="Tahoma" w:cs="Tahoma"/>
          <w:color w:val="000000" w:themeColor="text1"/>
        </w:rPr>
        <w:t xml:space="preserve">de </w:t>
      </w:r>
      <w:r w:rsidRPr="00C4559E">
        <w:rPr>
          <w:rFonts w:ascii="Tahoma" w:hAnsi="Tahoma" w:cs="Tahoma"/>
          <w:color w:val="000000" w:themeColor="text1"/>
        </w:rPr>
        <w:t>advent</w:t>
      </w:r>
      <w:r w:rsidR="00BA02A1" w:rsidRPr="00C4559E">
        <w:rPr>
          <w:rFonts w:ascii="Tahoma" w:hAnsi="Tahoma" w:cs="Tahoma"/>
          <w:color w:val="000000" w:themeColor="text1"/>
        </w:rPr>
        <w:t>s</w:t>
      </w:r>
      <w:r w:rsidRPr="00C4559E">
        <w:rPr>
          <w:rFonts w:ascii="Tahoma" w:hAnsi="Tahoma" w:cs="Tahoma"/>
          <w:color w:val="000000" w:themeColor="text1"/>
        </w:rPr>
        <w:t>periode zijn we</w:t>
      </w:r>
      <w:r w:rsidR="00C4559E" w:rsidRPr="00C4559E">
        <w:rPr>
          <w:rFonts w:ascii="Tahoma" w:hAnsi="Tahoma" w:cs="Tahoma"/>
          <w:color w:val="000000" w:themeColor="text1"/>
        </w:rPr>
        <w:t xml:space="preserve">, zoals elk jaar, </w:t>
      </w:r>
      <w:r w:rsidRPr="00C4559E">
        <w:rPr>
          <w:rFonts w:ascii="Tahoma" w:hAnsi="Tahoma" w:cs="Tahoma"/>
          <w:color w:val="000000" w:themeColor="text1"/>
        </w:rPr>
        <w:t>weer met kalenders, waxine lichtjes</w:t>
      </w:r>
      <w:r w:rsidR="00C4559E" w:rsidRPr="00C4559E">
        <w:rPr>
          <w:rFonts w:ascii="Tahoma" w:hAnsi="Tahoma" w:cs="Tahoma"/>
          <w:color w:val="000000" w:themeColor="text1"/>
        </w:rPr>
        <w:t xml:space="preserve"> met teksten </w:t>
      </w:r>
      <w:r w:rsidRPr="00C4559E">
        <w:rPr>
          <w:rFonts w:ascii="Tahoma" w:hAnsi="Tahoma" w:cs="Tahoma"/>
          <w:color w:val="000000" w:themeColor="text1"/>
        </w:rPr>
        <w:t xml:space="preserve">en led-kaarsjes </w:t>
      </w:r>
      <w:r w:rsidR="00BA02A1" w:rsidRPr="00C4559E">
        <w:rPr>
          <w:rFonts w:ascii="Tahoma" w:hAnsi="Tahoma" w:cs="Tahoma"/>
          <w:color w:val="000000" w:themeColor="text1"/>
        </w:rPr>
        <w:t>(</w:t>
      </w:r>
      <w:r w:rsidRPr="00C4559E">
        <w:rPr>
          <w:rFonts w:ascii="Tahoma" w:hAnsi="Tahoma" w:cs="Tahoma"/>
          <w:color w:val="000000" w:themeColor="text1"/>
        </w:rPr>
        <w:t>voor Ny Stapert</w:t>
      </w:r>
      <w:r w:rsidR="00BA02A1" w:rsidRPr="00C4559E">
        <w:rPr>
          <w:rFonts w:ascii="Tahoma" w:hAnsi="Tahoma" w:cs="Tahoma"/>
          <w:color w:val="000000" w:themeColor="text1"/>
        </w:rPr>
        <w:t>)</w:t>
      </w:r>
      <w:r w:rsidR="00C4559E" w:rsidRPr="00C4559E">
        <w:rPr>
          <w:rFonts w:ascii="Tahoma" w:hAnsi="Tahoma" w:cs="Tahoma"/>
          <w:color w:val="000000" w:themeColor="text1"/>
        </w:rPr>
        <w:t xml:space="preserve"> bezig geweest om de adventstijd sterker te beleven.</w:t>
      </w:r>
    </w:p>
    <w:p w14:paraId="74A8268F" w14:textId="59884F6C" w:rsidR="004D4160" w:rsidRPr="00C4559E" w:rsidRDefault="00593D0D">
      <w:pPr>
        <w:rPr>
          <w:rFonts w:ascii="Tahoma" w:hAnsi="Tahoma" w:cs="Tahoma"/>
          <w:color w:val="000000" w:themeColor="text1"/>
        </w:rPr>
      </w:pPr>
      <w:r w:rsidRPr="00C4559E">
        <w:rPr>
          <w:rFonts w:ascii="Tahoma" w:hAnsi="Tahoma" w:cs="Tahoma"/>
          <w:color w:val="000000" w:themeColor="text1"/>
        </w:rPr>
        <w:t xml:space="preserve">Kortom; </w:t>
      </w:r>
      <w:r w:rsidR="00C4559E" w:rsidRPr="00C4559E">
        <w:rPr>
          <w:rFonts w:ascii="Tahoma" w:hAnsi="Tahoma" w:cs="Tahoma"/>
          <w:color w:val="000000" w:themeColor="text1"/>
        </w:rPr>
        <w:t>D</w:t>
      </w:r>
      <w:r w:rsidRPr="00C4559E">
        <w:rPr>
          <w:rFonts w:ascii="Tahoma" w:hAnsi="Tahoma" w:cs="Tahoma"/>
          <w:color w:val="000000" w:themeColor="text1"/>
        </w:rPr>
        <w:t xml:space="preserve">ie </w:t>
      </w:r>
      <w:r w:rsidR="004D4160" w:rsidRPr="00C4559E">
        <w:rPr>
          <w:rFonts w:ascii="Tahoma" w:hAnsi="Tahoma" w:cs="Tahoma"/>
          <w:color w:val="000000" w:themeColor="text1"/>
        </w:rPr>
        <w:t xml:space="preserve">ZWO </w:t>
      </w:r>
      <w:r w:rsidR="00C4559E" w:rsidRPr="00C4559E">
        <w:rPr>
          <w:rFonts w:ascii="Tahoma" w:hAnsi="Tahoma" w:cs="Tahoma"/>
          <w:color w:val="000000" w:themeColor="text1"/>
        </w:rPr>
        <w:t xml:space="preserve">deed en doet belangrijk werk brengt </w:t>
      </w:r>
      <w:r w:rsidRPr="00C4559E">
        <w:rPr>
          <w:rFonts w:ascii="Tahoma" w:hAnsi="Tahoma" w:cs="Tahoma"/>
          <w:color w:val="000000" w:themeColor="text1"/>
        </w:rPr>
        <w:t>nuttige zaken aan de orde</w:t>
      </w:r>
      <w:r w:rsidR="00C4559E" w:rsidRPr="00C4559E">
        <w:rPr>
          <w:rFonts w:ascii="Tahoma" w:hAnsi="Tahoma" w:cs="Tahoma"/>
          <w:color w:val="000000" w:themeColor="text1"/>
        </w:rPr>
        <w:t>. Dankzij een enthousiast ploegje mensen uit deze gemeente !</w:t>
      </w:r>
    </w:p>
    <w:p w14:paraId="0B7611BA" w14:textId="13AEC278" w:rsidR="00595E1F" w:rsidRDefault="00B0675A" w:rsidP="001F0573">
      <w:pPr>
        <w:ind w:left="3540" w:hanging="3540"/>
        <w:rPr>
          <w:rFonts w:ascii="Tahoma" w:hAnsi="Tahoma" w:cs="Tahoma"/>
          <w:color w:val="000000" w:themeColor="text1"/>
        </w:rPr>
      </w:pPr>
      <w:r w:rsidRPr="00C4559E">
        <w:rPr>
          <w:rFonts w:ascii="Tahoma" w:hAnsi="Tahoma" w:cs="Tahoma"/>
          <w:color w:val="000000" w:themeColor="text1"/>
        </w:rPr>
        <w:t>ZWO-commissie</w:t>
      </w:r>
      <w:r w:rsidR="00DA3A29" w:rsidRPr="00C4559E">
        <w:rPr>
          <w:rFonts w:ascii="Tahoma" w:hAnsi="Tahoma" w:cs="Tahoma"/>
          <w:color w:val="000000" w:themeColor="text1"/>
        </w:rPr>
        <w:t xml:space="preserve"> bestaat uit:</w:t>
      </w:r>
      <w:r w:rsidR="001F0573" w:rsidRPr="00C4559E">
        <w:rPr>
          <w:rFonts w:ascii="Tahoma" w:hAnsi="Tahoma" w:cs="Tahoma"/>
          <w:color w:val="000000" w:themeColor="text1"/>
        </w:rPr>
        <w:tab/>
      </w:r>
      <w:r w:rsidR="00DA3A29" w:rsidRPr="00C4559E">
        <w:rPr>
          <w:rFonts w:ascii="Tahoma" w:hAnsi="Tahoma" w:cs="Tahoma"/>
          <w:color w:val="000000" w:themeColor="text1"/>
        </w:rPr>
        <w:t>Joyce Wijnja</w:t>
      </w:r>
      <w:r w:rsidR="00DA3A29" w:rsidRPr="00C4559E">
        <w:rPr>
          <w:rFonts w:ascii="Tahoma" w:hAnsi="Tahoma" w:cs="Tahoma"/>
          <w:color w:val="000000" w:themeColor="text1"/>
        </w:rPr>
        <w:tab/>
      </w:r>
      <w:r w:rsidR="00DA3A29" w:rsidRPr="00C4559E">
        <w:rPr>
          <w:rFonts w:ascii="Tahoma" w:hAnsi="Tahoma" w:cs="Tahoma"/>
          <w:color w:val="000000" w:themeColor="text1"/>
        </w:rPr>
        <w:tab/>
      </w:r>
      <w:r w:rsidRPr="00C4559E">
        <w:rPr>
          <w:rFonts w:ascii="Tahoma" w:hAnsi="Tahoma" w:cs="Tahoma"/>
          <w:color w:val="000000" w:themeColor="text1"/>
        </w:rPr>
        <w:t>&gt; voorzitter                                                                                       Djoke Walda</w:t>
      </w:r>
      <w:r w:rsidR="00DA3A29" w:rsidRPr="00C4559E">
        <w:rPr>
          <w:rFonts w:ascii="Tahoma" w:hAnsi="Tahoma" w:cs="Tahoma"/>
          <w:color w:val="000000" w:themeColor="text1"/>
        </w:rPr>
        <w:tab/>
      </w:r>
      <w:r w:rsidR="00DA3A29" w:rsidRPr="00C4559E">
        <w:rPr>
          <w:rFonts w:ascii="Tahoma" w:hAnsi="Tahoma" w:cs="Tahoma"/>
          <w:color w:val="000000" w:themeColor="text1"/>
        </w:rPr>
        <w:tab/>
      </w:r>
      <w:r w:rsidRPr="00C4559E">
        <w:rPr>
          <w:rFonts w:ascii="Tahoma" w:hAnsi="Tahoma" w:cs="Tahoma"/>
          <w:color w:val="000000" w:themeColor="text1"/>
        </w:rPr>
        <w:t>&gt; secretaris</w:t>
      </w:r>
      <w:r w:rsidRPr="00593D0D">
        <w:rPr>
          <w:rFonts w:ascii="Tahoma" w:hAnsi="Tahoma" w:cs="Tahoma"/>
          <w:color w:val="000000" w:themeColor="text1"/>
        </w:rPr>
        <w:t xml:space="preserve">                                                                                      Gerrit Lanting</w:t>
      </w:r>
      <w:r w:rsidR="00DA3A29" w:rsidRPr="00593D0D">
        <w:rPr>
          <w:rFonts w:ascii="Tahoma" w:hAnsi="Tahoma" w:cs="Tahoma"/>
          <w:color w:val="000000" w:themeColor="text1"/>
        </w:rPr>
        <w:tab/>
      </w:r>
      <w:r w:rsidR="00BA02A1">
        <w:rPr>
          <w:rFonts w:ascii="Tahoma" w:hAnsi="Tahoma" w:cs="Tahoma"/>
          <w:color w:val="000000" w:themeColor="text1"/>
        </w:rPr>
        <w:tab/>
      </w:r>
      <w:r w:rsidRPr="00593D0D">
        <w:rPr>
          <w:rFonts w:ascii="Tahoma" w:hAnsi="Tahoma" w:cs="Tahoma"/>
          <w:color w:val="000000" w:themeColor="text1"/>
        </w:rPr>
        <w:t xml:space="preserve">&gt; notulist                                                                                                 </w:t>
      </w:r>
      <w:r w:rsidR="00DA3A29" w:rsidRPr="00593D0D">
        <w:rPr>
          <w:rFonts w:ascii="Tahoma" w:hAnsi="Tahoma" w:cs="Tahoma"/>
          <w:color w:val="000000" w:themeColor="text1"/>
        </w:rPr>
        <w:t>Siemie Molenmaker</w:t>
      </w:r>
      <w:r w:rsidR="00DA3A29" w:rsidRPr="00593D0D">
        <w:rPr>
          <w:rFonts w:ascii="Tahoma" w:hAnsi="Tahoma" w:cs="Tahoma"/>
          <w:color w:val="000000" w:themeColor="text1"/>
        </w:rPr>
        <w:tab/>
      </w:r>
      <w:r w:rsidRPr="00593D0D">
        <w:rPr>
          <w:rFonts w:ascii="Tahoma" w:hAnsi="Tahoma" w:cs="Tahoma"/>
          <w:color w:val="000000" w:themeColor="text1"/>
        </w:rPr>
        <w:t>&gt;</w:t>
      </w:r>
      <w:r w:rsidR="003D0FDC" w:rsidRPr="00593D0D">
        <w:rPr>
          <w:rFonts w:ascii="Tahoma" w:hAnsi="Tahoma" w:cs="Tahoma"/>
          <w:color w:val="000000" w:themeColor="text1"/>
        </w:rPr>
        <w:t xml:space="preserve"> </w:t>
      </w:r>
      <w:r w:rsidRPr="00593D0D">
        <w:rPr>
          <w:rFonts w:ascii="Tahoma" w:hAnsi="Tahoma" w:cs="Tahoma"/>
          <w:color w:val="000000" w:themeColor="text1"/>
        </w:rPr>
        <w:t>lid</w:t>
      </w:r>
      <w:r w:rsidR="00FA2EEA" w:rsidRPr="00593D0D">
        <w:rPr>
          <w:rFonts w:ascii="Tahoma" w:hAnsi="Tahoma" w:cs="Tahoma"/>
          <w:color w:val="000000" w:themeColor="text1"/>
        </w:rPr>
        <w:t xml:space="preserve">                                                                                                                                                             Lies Kool</w:t>
      </w:r>
      <w:r w:rsidR="00FA2EEA" w:rsidRPr="00593D0D">
        <w:rPr>
          <w:rFonts w:ascii="Tahoma" w:hAnsi="Tahoma" w:cs="Tahoma"/>
          <w:color w:val="000000" w:themeColor="text1"/>
        </w:rPr>
        <w:tab/>
      </w:r>
      <w:r w:rsidR="00FA2EEA" w:rsidRPr="00593D0D">
        <w:rPr>
          <w:rFonts w:ascii="Tahoma" w:hAnsi="Tahoma" w:cs="Tahoma"/>
          <w:color w:val="000000" w:themeColor="text1"/>
        </w:rPr>
        <w:tab/>
        <w:t>&gt; lid</w:t>
      </w:r>
      <w:r w:rsidRPr="00593D0D">
        <w:rPr>
          <w:rFonts w:ascii="Tahoma" w:hAnsi="Tahoma" w:cs="Tahoma"/>
          <w:color w:val="000000" w:themeColor="text1"/>
        </w:rPr>
        <w:t xml:space="preserve">                                                                                              </w:t>
      </w:r>
      <w:r w:rsidR="00B0154F" w:rsidRPr="00593D0D">
        <w:rPr>
          <w:rFonts w:ascii="Tahoma" w:hAnsi="Tahoma" w:cs="Tahoma"/>
          <w:color w:val="000000" w:themeColor="text1"/>
        </w:rPr>
        <w:t>Henk de Boer</w:t>
      </w:r>
      <w:r w:rsidR="00FA2EEA" w:rsidRPr="00593D0D">
        <w:rPr>
          <w:rFonts w:ascii="Tahoma" w:hAnsi="Tahoma" w:cs="Tahoma"/>
          <w:color w:val="000000" w:themeColor="text1"/>
        </w:rPr>
        <w:tab/>
      </w:r>
      <w:r w:rsidR="00BA02A1">
        <w:rPr>
          <w:rFonts w:ascii="Tahoma" w:hAnsi="Tahoma" w:cs="Tahoma"/>
          <w:color w:val="000000" w:themeColor="text1"/>
        </w:rPr>
        <w:tab/>
      </w:r>
      <w:r w:rsidR="00B0154F" w:rsidRPr="00593D0D">
        <w:rPr>
          <w:rFonts w:ascii="Tahoma" w:hAnsi="Tahoma" w:cs="Tahoma"/>
          <w:color w:val="000000" w:themeColor="text1"/>
        </w:rPr>
        <w:t>&gt; diaken</w:t>
      </w:r>
      <w:r w:rsidR="00595E1F" w:rsidRPr="00593D0D">
        <w:rPr>
          <w:rFonts w:ascii="Tahoma" w:hAnsi="Tahoma" w:cs="Tahoma"/>
          <w:color w:val="000000" w:themeColor="text1"/>
        </w:rPr>
        <w:t xml:space="preserve"> (en vz diaconie)</w:t>
      </w:r>
    </w:p>
    <w:sectPr w:rsidR="00595E1F" w:rsidSect="001A4BA9">
      <w:pgSz w:w="11906" w:h="16838" w:code="9"/>
      <w:pgMar w:top="993" w:right="1133"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99D"/>
    <w:multiLevelType w:val="hybridMultilevel"/>
    <w:tmpl w:val="E25C62C8"/>
    <w:lvl w:ilvl="0" w:tplc="0413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F82ECF"/>
    <w:multiLevelType w:val="hybridMultilevel"/>
    <w:tmpl w:val="F8A2FDF0"/>
    <w:lvl w:ilvl="0" w:tplc="0413000D">
      <w:start w:val="1"/>
      <w:numFmt w:val="bullet"/>
      <w:lvlText w:val=""/>
      <w:lvlJc w:val="left"/>
      <w:pPr>
        <w:ind w:left="710" w:hanging="360"/>
      </w:pPr>
      <w:rPr>
        <w:rFonts w:ascii="Wingdings" w:hAnsi="Wingdings" w:hint="default"/>
      </w:rPr>
    </w:lvl>
    <w:lvl w:ilvl="1" w:tplc="04130003" w:tentative="1">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2" w15:restartNumberingAfterBreak="0">
    <w:nsid w:val="341D0114"/>
    <w:multiLevelType w:val="hybridMultilevel"/>
    <w:tmpl w:val="140A0C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A626DB7"/>
    <w:multiLevelType w:val="hybridMultilevel"/>
    <w:tmpl w:val="BE1A75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4408351">
    <w:abstractNumId w:val="3"/>
  </w:num>
  <w:num w:numId="2" w16cid:durableId="280577946">
    <w:abstractNumId w:val="1"/>
  </w:num>
  <w:num w:numId="3" w16cid:durableId="1501236679">
    <w:abstractNumId w:val="2"/>
  </w:num>
  <w:num w:numId="4" w16cid:durableId="14293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CD"/>
    <w:rsid w:val="000824C3"/>
    <w:rsid w:val="000B4890"/>
    <w:rsid w:val="000C496D"/>
    <w:rsid w:val="000F23F2"/>
    <w:rsid w:val="001A4BA9"/>
    <w:rsid w:val="001E3BF0"/>
    <w:rsid w:val="001F0573"/>
    <w:rsid w:val="0023292E"/>
    <w:rsid w:val="00281673"/>
    <w:rsid w:val="00360151"/>
    <w:rsid w:val="00384594"/>
    <w:rsid w:val="003D0FDC"/>
    <w:rsid w:val="00461ED3"/>
    <w:rsid w:val="004A3CDE"/>
    <w:rsid w:val="004B0155"/>
    <w:rsid w:val="004D4160"/>
    <w:rsid w:val="00593D0D"/>
    <w:rsid w:val="00595E1F"/>
    <w:rsid w:val="005E10C2"/>
    <w:rsid w:val="006161AE"/>
    <w:rsid w:val="0069475A"/>
    <w:rsid w:val="006B24FA"/>
    <w:rsid w:val="007246B0"/>
    <w:rsid w:val="00734631"/>
    <w:rsid w:val="00751C7B"/>
    <w:rsid w:val="00765B05"/>
    <w:rsid w:val="007F6397"/>
    <w:rsid w:val="007F7A48"/>
    <w:rsid w:val="00833C71"/>
    <w:rsid w:val="00890ADE"/>
    <w:rsid w:val="008930AE"/>
    <w:rsid w:val="008A41B9"/>
    <w:rsid w:val="0093105D"/>
    <w:rsid w:val="00937EFB"/>
    <w:rsid w:val="009B48AE"/>
    <w:rsid w:val="00A155EF"/>
    <w:rsid w:val="00A17F60"/>
    <w:rsid w:val="00A548BA"/>
    <w:rsid w:val="00B0154F"/>
    <w:rsid w:val="00B0675A"/>
    <w:rsid w:val="00B72BCD"/>
    <w:rsid w:val="00B80827"/>
    <w:rsid w:val="00BA02A1"/>
    <w:rsid w:val="00C4559E"/>
    <w:rsid w:val="00D731FA"/>
    <w:rsid w:val="00DA3A29"/>
    <w:rsid w:val="00E263EA"/>
    <w:rsid w:val="00E61396"/>
    <w:rsid w:val="00EB058E"/>
    <w:rsid w:val="00F3278B"/>
    <w:rsid w:val="00F65CF8"/>
    <w:rsid w:val="00F6720A"/>
    <w:rsid w:val="00FA2EEA"/>
    <w:rsid w:val="00FE4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089D"/>
  <w15:chartTrackingRefBased/>
  <w15:docId w15:val="{550E6C90-BA19-4E42-BC9B-5CB263F5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47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4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rstlightoptics.com/zwo-cameras/zwo-asi120mc-usb-2-colour-camera.htm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524</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Djoke Walda</dc:creator>
  <cp:keywords/>
  <dc:description/>
  <cp:lastModifiedBy>Gerrit Lanting</cp:lastModifiedBy>
  <cp:revision>3</cp:revision>
  <cp:lastPrinted>2024-05-07T21:40:00Z</cp:lastPrinted>
  <dcterms:created xsi:type="dcterms:W3CDTF">2026-05-17T20:19:00Z</dcterms:created>
  <dcterms:modified xsi:type="dcterms:W3CDTF">2026-05-19T13:37:00Z</dcterms:modified>
</cp:coreProperties>
</file>